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AFBC" w14:textId="2AB353B0" w:rsidR="00CD7858" w:rsidRDefault="00AC4F0C" w:rsidP="00C22D81">
      <w:pPr>
        <w:ind w:left="3600" w:hanging="3600"/>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165F2F02" wp14:editId="0D29E093">
            <wp:simplePos x="0" y="0"/>
            <wp:positionH relativeFrom="column">
              <wp:posOffset>2458</wp:posOffset>
            </wp:positionH>
            <wp:positionV relativeFrom="paragraph">
              <wp:posOffset>4302</wp:posOffset>
            </wp:positionV>
            <wp:extent cx="2762250" cy="1838325"/>
            <wp:effectExtent l="0" t="0" r="0" b="9525"/>
            <wp:wrapNone/>
            <wp:docPr id="1865697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EAA9A" w14:textId="77777777" w:rsidR="00484E0C" w:rsidRDefault="00484E0C" w:rsidP="00064636">
      <w:pPr>
        <w:ind w:left="3600" w:hanging="3600"/>
        <w:jc w:val="right"/>
        <w:rPr>
          <w:rFonts w:ascii="Arial" w:hAnsi="Arial" w:cs="Arial"/>
          <w:b/>
          <w:sz w:val="40"/>
          <w:szCs w:val="36"/>
        </w:rPr>
      </w:pPr>
    </w:p>
    <w:p w14:paraId="3B458AAD" w14:textId="34B84EF5" w:rsidR="00ED4DE8" w:rsidRPr="00AB6AED" w:rsidRDefault="00ED4DE8" w:rsidP="00064636">
      <w:pPr>
        <w:ind w:left="3600" w:hanging="3600"/>
        <w:jc w:val="right"/>
        <w:rPr>
          <w:rFonts w:ascii="Arial" w:hAnsi="Arial" w:cs="Arial"/>
          <w:szCs w:val="22"/>
        </w:rPr>
      </w:pPr>
      <w:r w:rsidRPr="00AB6AED">
        <w:rPr>
          <w:rFonts w:ascii="Arial" w:hAnsi="Arial" w:cs="Arial"/>
          <w:b/>
          <w:sz w:val="40"/>
          <w:szCs w:val="36"/>
        </w:rPr>
        <w:t xml:space="preserve">News </w:t>
      </w:r>
      <w:r w:rsidR="008A71CB">
        <w:rPr>
          <w:rFonts w:ascii="Arial" w:hAnsi="Arial" w:cs="Arial"/>
          <w:b/>
          <w:sz w:val="40"/>
          <w:szCs w:val="36"/>
        </w:rPr>
        <w:t>Alert</w:t>
      </w:r>
    </w:p>
    <w:p w14:paraId="75E5DE58" w14:textId="77777777" w:rsidR="00ED4DE8" w:rsidRPr="00AB6AED" w:rsidRDefault="00ED4DE8" w:rsidP="00064636">
      <w:pPr>
        <w:jc w:val="right"/>
        <w:rPr>
          <w:rFonts w:ascii="Arial" w:hAnsi="Arial" w:cs="Arial"/>
          <w:sz w:val="28"/>
        </w:rPr>
      </w:pPr>
    </w:p>
    <w:p w14:paraId="0E8FCB76" w14:textId="4E3F6711" w:rsidR="00ED4DE8" w:rsidRPr="00AB6AED" w:rsidRDefault="00ED221A" w:rsidP="00064636">
      <w:pPr>
        <w:jc w:val="right"/>
        <w:rPr>
          <w:rFonts w:ascii="Arial" w:hAnsi="Arial" w:cs="Arial"/>
          <w:szCs w:val="22"/>
        </w:rPr>
      </w:pPr>
      <w:r>
        <w:rPr>
          <w:rFonts w:ascii="Arial" w:hAnsi="Arial" w:cs="Arial"/>
          <w:szCs w:val="22"/>
        </w:rPr>
        <w:t>Patty Payne</w:t>
      </w:r>
    </w:p>
    <w:p w14:paraId="3D7D1A26" w14:textId="2D6B39FA" w:rsidR="00ED4DE8" w:rsidRPr="00AB6AED" w:rsidRDefault="00000182" w:rsidP="00064636">
      <w:pPr>
        <w:jc w:val="right"/>
        <w:rPr>
          <w:rFonts w:ascii="Arial" w:hAnsi="Arial" w:cs="Arial"/>
          <w:szCs w:val="22"/>
        </w:rPr>
      </w:pPr>
      <w:r>
        <w:rPr>
          <w:rFonts w:ascii="Arial" w:hAnsi="Arial" w:cs="Arial"/>
          <w:szCs w:val="22"/>
        </w:rPr>
        <w:t>Communications</w:t>
      </w:r>
      <w:r w:rsidR="00A64050">
        <w:rPr>
          <w:rFonts w:ascii="Arial" w:hAnsi="Arial" w:cs="Arial"/>
          <w:szCs w:val="22"/>
        </w:rPr>
        <w:t xml:space="preserve"> </w:t>
      </w:r>
      <w:r w:rsidR="00F4716A">
        <w:rPr>
          <w:rFonts w:ascii="Arial" w:hAnsi="Arial" w:cs="Arial"/>
          <w:szCs w:val="22"/>
        </w:rPr>
        <w:t>Manager</w:t>
      </w:r>
    </w:p>
    <w:p w14:paraId="03610B0F" w14:textId="77777777" w:rsidR="00A3489E" w:rsidRPr="00AB6AED" w:rsidRDefault="00A3489E" w:rsidP="00064636">
      <w:pPr>
        <w:jc w:val="right"/>
        <w:rPr>
          <w:rFonts w:ascii="Arial" w:hAnsi="Arial" w:cs="Arial"/>
          <w:szCs w:val="22"/>
        </w:rPr>
      </w:pPr>
      <w:r w:rsidRPr="00AB6AED">
        <w:rPr>
          <w:rFonts w:ascii="Arial" w:hAnsi="Arial" w:cs="Arial"/>
          <w:szCs w:val="22"/>
        </w:rPr>
        <w:t>City of Lafayette</w:t>
      </w:r>
      <w:r w:rsidR="00AB6AED">
        <w:rPr>
          <w:rFonts w:ascii="Arial" w:hAnsi="Arial" w:cs="Arial"/>
          <w:szCs w:val="22"/>
        </w:rPr>
        <w:t>, Indiana</w:t>
      </w:r>
    </w:p>
    <w:p w14:paraId="3CF1FD77" w14:textId="4A8F98BA" w:rsidR="00B13CC3" w:rsidRDefault="00ED4DE8" w:rsidP="00FD5AF3">
      <w:pPr>
        <w:jc w:val="right"/>
        <w:rPr>
          <w:rFonts w:ascii="Arial" w:hAnsi="Arial" w:cs="Arial"/>
          <w:szCs w:val="22"/>
        </w:rPr>
      </w:pPr>
      <w:r w:rsidRPr="00AB6AED">
        <w:rPr>
          <w:rFonts w:ascii="Arial" w:hAnsi="Arial" w:cs="Arial"/>
          <w:szCs w:val="22"/>
        </w:rPr>
        <w:t>(765) 807-</w:t>
      </w:r>
      <w:r w:rsidR="009514CA" w:rsidRPr="00AB6AED">
        <w:rPr>
          <w:rFonts w:ascii="Arial" w:hAnsi="Arial" w:cs="Arial"/>
          <w:szCs w:val="22"/>
        </w:rPr>
        <w:t>10</w:t>
      </w:r>
      <w:r w:rsidR="00C14B2F">
        <w:rPr>
          <w:rFonts w:ascii="Arial" w:hAnsi="Arial" w:cs="Arial"/>
          <w:szCs w:val="22"/>
        </w:rPr>
        <w:t>0</w:t>
      </w:r>
      <w:r w:rsidR="00F4716A">
        <w:rPr>
          <w:rFonts w:ascii="Arial" w:hAnsi="Arial" w:cs="Arial"/>
          <w:szCs w:val="22"/>
        </w:rPr>
        <w:t>6</w:t>
      </w:r>
      <w:r w:rsidR="00C14B2F">
        <w:rPr>
          <w:rFonts w:ascii="Arial" w:hAnsi="Arial" w:cs="Arial"/>
          <w:szCs w:val="22"/>
        </w:rPr>
        <w:t xml:space="preserve"> </w:t>
      </w:r>
    </w:p>
    <w:p w14:paraId="2A958EDB" w14:textId="2CD27C53" w:rsidR="00A3489E" w:rsidRPr="00AB6AED" w:rsidRDefault="00F4716A" w:rsidP="00FD5AF3">
      <w:pPr>
        <w:jc w:val="right"/>
        <w:rPr>
          <w:rFonts w:ascii="Arial" w:hAnsi="Arial" w:cs="Arial"/>
          <w:szCs w:val="22"/>
        </w:rPr>
      </w:pPr>
      <w:r>
        <w:rPr>
          <w:rFonts w:ascii="Arial" w:hAnsi="Arial" w:cs="Arial"/>
          <w:szCs w:val="22"/>
        </w:rPr>
        <w:t>ppayne</w:t>
      </w:r>
      <w:r w:rsidR="00AB6AED" w:rsidRPr="00AB6AED">
        <w:rPr>
          <w:rFonts w:ascii="Arial" w:hAnsi="Arial" w:cs="Arial"/>
          <w:szCs w:val="22"/>
        </w:rPr>
        <w:t>@lafayette.in.gov</w:t>
      </w:r>
    </w:p>
    <w:p w14:paraId="46962C1E" w14:textId="15F0D938" w:rsidR="00FD5AF3" w:rsidRDefault="00FD5AF3" w:rsidP="003A3E62">
      <w:pPr>
        <w:jc w:val="right"/>
        <w:rPr>
          <w:rFonts w:ascii="Arial" w:hAnsi="Arial" w:cs="Arial"/>
          <w:b/>
          <w:sz w:val="28"/>
        </w:rPr>
      </w:pPr>
      <w:r w:rsidRPr="00AB6AED">
        <w:rPr>
          <w:rFonts w:ascii="Arial" w:hAnsi="Arial" w:cs="Arial"/>
          <w:szCs w:val="22"/>
        </w:rPr>
        <w:br/>
      </w:r>
      <w:r w:rsidRPr="00AB6AED">
        <w:rPr>
          <w:rFonts w:ascii="Arial" w:hAnsi="Arial" w:cs="Arial"/>
          <w:szCs w:val="22"/>
        </w:rPr>
        <w:br/>
      </w:r>
      <w:r w:rsidRPr="00AB6AED">
        <w:rPr>
          <w:rFonts w:ascii="Arial" w:hAnsi="Arial" w:cs="Arial"/>
          <w:b/>
          <w:sz w:val="28"/>
        </w:rPr>
        <w:t xml:space="preserve">FOR IMMEDIATE </w:t>
      </w:r>
      <w:r w:rsidR="00C1784B" w:rsidRPr="00AB6AED">
        <w:rPr>
          <w:rFonts w:ascii="Arial" w:hAnsi="Arial" w:cs="Arial"/>
          <w:b/>
          <w:sz w:val="28"/>
        </w:rPr>
        <w:t xml:space="preserve">RELEASE </w:t>
      </w:r>
      <w:r w:rsidRPr="00AB6AED">
        <w:rPr>
          <w:rFonts w:ascii="Arial" w:hAnsi="Arial" w:cs="Arial"/>
          <w:b/>
          <w:sz w:val="28"/>
        </w:rPr>
        <w:br/>
      </w:r>
      <w:r w:rsidR="00CD75C8">
        <w:rPr>
          <w:rFonts w:ascii="Arial" w:hAnsi="Arial" w:cs="Arial"/>
          <w:b/>
          <w:sz w:val="28"/>
        </w:rPr>
        <w:t>Ma</w:t>
      </w:r>
      <w:r w:rsidR="00763551">
        <w:rPr>
          <w:rFonts w:ascii="Arial" w:hAnsi="Arial" w:cs="Arial"/>
          <w:b/>
          <w:sz w:val="28"/>
        </w:rPr>
        <w:t>y 2</w:t>
      </w:r>
      <w:r w:rsidR="00F33DA8">
        <w:rPr>
          <w:rFonts w:ascii="Arial" w:hAnsi="Arial" w:cs="Arial"/>
          <w:b/>
          <w:sz w:val="28"/>
        </w:rPr>
        <w:t>, 2025</w:t>
      </w:r>
    </w:p>
    <w:p w14:paraId="61EF54FB" w14:textId="77777777" w:rsidR="00A12FEC" w:rsidRDefault="00A12FEC" w:rsidP="003A3E62">
      <w:pPr>
        <w:jc w:val="right"/>
        <w:rPr>
          <w:rFonts w:ascii="Arial" w:hAnsi="Arial" w:cs="Arial"/>
          <w:b/>
          <w:sz w:val="28"/>
        </w:rPr>
      </w:pPr>
    </w:p>
    <w:p w14:paraId="010744A0" w14:textId="77777777" w:rsidR="00A12FEC" w:rsidRPr="00AB6AED" w:rsidRDefault="00A12FEC" w:rsidP="003A3E62">
      <w:pPr>
        <w:jc w:val="right"/>
        <w:rPr>
          <w:rFonts w:ascii="Calibri" w:hAnsi="Calibri" w:cs="Calibri"/>
          <w:b/>
          <w:sz w:val="28"/>
        </w:rPr>
      </w:pPr>
    </w:p>
    <w:p w14:paraId="0469A7A5" w14:textId="53DA3B8B" w:rsidR="00763551" w:rsidRDefault="00763551" w:rsidP="00370882">
      <w:pPr>
        <w:jc w:val="center"/>
        <w:rPr>
          <w:rFonts w:ascii="Arial" w:hAnsi="Arial" w:cs="Arial"/>
          <w:b/>
          <w:sz w:val="28"/>
        </w:rPr>
      </w:pPr>
      <w:r w:rsidRPr="00763551">
        <w:rPr>
          <w:rFonts w:ascii="Arial" w:hAnsi="Arial" w:cs="Arial"/>
          <w:b/>
          <w:sz w:val="28"/>
        </w:rPr>
        <w:t>Norfolk Southern to Begin Maintenance on Key Lafayette Railroad Crossings</w:t>
      </w:r>
    </w:p>
    <w:p w14:paraId="0A275C75" w14:textId="5E2104FF" w:rsidR="00191281" w:rsidRDefault="00191281" w:rsidP="002341E3">
      <w:pPr>
        <w:jc w:val="center"/>
        <w:rPr>
          <w:rFonts w:ascii="Arial" w:hAnsi="Arial" w:cs="Arial"/>
          <w:b/>
          <w:sz w:val="28"/>
        </w:rPr>
      </w:pPr>
    </w:p>
    <w:p w14:paraId="63AA34B7" w14:textId="77777777" w:rsidR="009875F9" w:rsidRDefault="002870C7" w:rsidP="009875F9">
      <w:pPr>
        <w:rPr>
          <w:rFonts w:ascii="Arial" w:hAnsi="Arial" w:cs="Arial"/>
          <w:bCs/>
          <w:szCs w:val="22"/>
        </w:rPr>
      </w:pPr>
      <w:r w:rsidRPr="00AB6AED">
        <w:rPr>
          <w:rFonts w:ascii="Arial" w:hAnsi="Arial" w:cs="Arial"/>
          <w:sz w:val="28"/>
        </w:rPr>
        <w:t xml:space="preserve">  </w:t>
      </w:r>
      <w:r w:rsidR="00F62A8A" w:rsidRPr="00AB6AED">
        <w:rPr>
          <w:rFonts w:ascii="Arial" w:hAnsi="Arial" w:cs="Arial"/>
          <w:sz w:val="28"/>
        </w:rPr>
        <w:t xml:space="preserve"> </w:t>
      </w:r>
      <w:r w:rsidR="000C4B1B" w:rsidRPr="00AB6AED">
        <w:rPr>
          <w:rFonts w:ascii="Arial" w:hAnsi="Arial" w:cs="Arial"/>
          <w:szCs w:val="22"/>
        </w:rPr>
        <w:br/>
      </w:r>
      <w:r w:rsidR="006B446B" w:rsidRPr="005A58D4">
        <w:rPr>
          <w:rFonts w:ascii="Arial" w:hAnsi="Arial" w:cs="Arial"/>
          <w:b/>
          <w:szCs w:val="22"/>
        </w:rPr>
        <w:t>LAFAYETTE, INDIANA</w:t>
      </w:r>
      <w:r w:rsidR="006B446B" w:rsidRPr="005A7F7C">
        <w:rPr>
          <w:rFonts w:ascii="Arial" w:hAnsi="Arial" w:cs="Arial"/>
          <w:b/>
          <w:szCs w:val="22"/>
        </w:rPr>
        <w:t xml:space="preserve"> –</w:t>
      </w:r>
      <w:r w:rsidR="00330361" w:rsidRPr="005A7F7C">
        <w:rPr>
          <w:rFonts w:ascii="Arial" w:hAnsi="Arial" w:cs="Arial"/>
          <w:b/>
          <w:szCs w:val="22"/>
        </w:rPr>
        <w:t xml:space="preserve"> </w:t>
      </w:r>
      <w:r w:rsidR="00CD75C8" w:rsidRPr="005A7F7C">
        <w:rPr>
          <w:rFonts w:ascii="Arial" w:hAnsi="Arial" w:cs="Arial"/>
          <w:b/>
          <w:szCs w:val="22"/>
        </w:rPr>
        <w:t>Ma</w:t>
      </w:r>
      <w:r w:rsidR="00763551">
        <w:rPr>
          <w:rFonts w:ascii="Arial" w:hAnsi="Arial" w:cs="Arial"/>
          <w:b/>
          <w:szCs w:val="22"/>
        </w:rPr>
        <w:t>y</w:t>
      </w:r>
      <w:r w:rsidR="0007082D" w:rsidRPr="005A7F7C">
        <w:rPr>
          <w:rFonts w:ascii="Arial" w:hAnsi="Arial" w:cs="Arial"/>
          <w:b/>
          <w:szCs w:val="22"/>
        </w:rPr>
        <w:t xml:space="preserve"> </w:t>
      </w:r>
      <w:r w:rsidR="00595CEF" w:rsidRPr="005A7F7C">
        <w:rPr>
          <w:rFonts w:ascii="Arial" w:hAnsi="Arial" w:cs="Arial"/>
          <w:b/>
          <w:szCs w:val="22"/>
        </w:rPr>
        <w:t>2</w:t>
      </w:r>
      <w:r w:rsidR="0007082D" w:rsidRPr="005A7F7C">
        <w:rPr>
          <w:rFonts w:ascii="Arial" w:hAnsi="Arial" w:cs="Arial"/>
          <w:b/>
          <w:szCs w:val="22"/>
        </w:rPr>
        <w:t>, 2025</w:t>
      </w:r>
      <w:r w:rsidR="008651C4" w:rsidRPr="005A7F7C">
        <w:rPr>
          <w:rFonts w:ascii="Arial" w:hAnsi="Arial" w:cs="Arial"/>
          <w:b/>
          <w:szCs w:val="22"/>
        </w:rPr>
        <w:t xml:space="preserve"> – </w:t>
      </w:r>
      <w:r w:rsidR="009875F9" w:rsidRPr="009875F9">
        <w:rPr>
          <w:rFonts w:ascii="Arial" w:hAnsi="Arial" w:cs="Arial"/>
          <w:bCs/>
          <w:szCs w:val="22"/>
        </w:rPr>
        <w:t>The City of Lafayette has received official notice from Norfolk Southern that long-anticipated maintenance will soon begin on several heavily traveled railroad crossings throughout the city. These improvements aim to enhance ride quality and overall safety for motorists.</w:t>
      </w:r>
    </w:p>
    <w:p w14:paraId="38A2119B" w14:textId="77777777" w:rsidR="00C15974" w:rsidRPr="009875F9" w:rsidRDefault="00C15974" w:rsidP="009875F9">
      <w:pPr>
        <w:rPr>
          <w:rFonts w:ascii="Arial" w:hAnsi="Arial" w:cs="Arial"/>
          <w:bCs/>
          <w:szCs w:val="22"/>
        </w:rPr>
      </w:pPr>
    </w:p>
    <w:p w14:paraId="13B53184" w14:textId="7325945A" w:rsidR="009875F9" w:rsidRPr="009875F9" w:rsidRDefault="009875F9" w:rsidP="009875F9">
      <w:pPr>
        <w:rPr>
          <w:rFonts w:ascii="Arial" w:hAnsi="Arial" w:cs="Arial"/>
          <w:bCs/>
          <w:szCs w:val="22"/>
        </w:rPr>
      </w:pPr>
      <w:r w:rsidRPr="009875F9">
        <w:rPr>
          <w:rFonts w:ascii="Arial" w:hAnsi="Arial" w:cs="Arial"/>
          <w:bCs/>
          <w:szCs w:val="22"/>
        </w:rPr>
        <w:t>Three high-priority crossings in Lafayette are scheduled for repair and will require temporary road closures</w:t>
      </w:r>
      <w:r w:rsidR="00C15974">
        <w:rPr>
          <w:rFonts w:ascii="Arial" w:hAnsi="Arial" w:cs="Arial"/>
          <w:bCs/>
          <w:szCs w:val="22"/>
        </w:rPr>
        <w:t xml:space="preserve"> at crossings on</w:t>
      </w:r>
      <w:r w:rsidRPr="009875F9">
        <w:rPr>
          <w:rFonts w:ascii="Arial" w:hAnsi="Arial" w:cs="Arial"/>
          <w:bCs/>
          <w:szCs w:val="22"/>
        </w:rPr>
        <w:t>:</w:t>
      </w:r>
    </w:p>
    <w:p w14:paraId="2939510C" w14:textId="3F22E232" w:rsidR="009875F9" w:rsidRPr="009875F9" w:rsidRDefault="009875F9" w:rsidP="009875F9">
      <w:pPr>
        <w:numPr>
          <w:ilvl w:val="0"/>
          <w:numId w:val="6"/>
        </w:numPr>
        <w:rPr>
          <w:rFonts w:ascii="Arial" w:hAnsi="Arial" w:cs="Arial"/>
          <w:bCs/>
          <w:szCs w:val="22"/>
        </w:rPr>
      </w:pPr>
      <w:r w:rsidRPr="009875F9">
        <w:rPr>
          <w:rFonts w:ascii="Arial" w:hAnsi="Arial" w:cs="Arial"/>
          <w:b/>
          <w:bCs/>
          <w:szCs w:val="22"/>
        </w:rPr>
        <w:t>9th Street near Armstrong Park</w:t>
      </w:r>
      <w:r w:rsidR="00C15974">
        <w:rPr>
          <w:rFonts w:ascii="Arial" w:hAnsi="Arial" w:cs="Arial"/>
          <w:bCs/>
          <w:szCs w:val="22"/>
        </w:rPr>
        <w:t>:</w:t>
      </w:r>
      <w:r w:rsidRPr="009875F9">
        <w:rPr>
          <w:rFonts w:ascii="Arial" w:hAnsi="Arial" w:cs="Arial"/>
          <w:bCs/>
          <w:szCs w:val="22"/>
        </w:rPr>
        <w:t xml:space="preserve"> closed </w:t>
      </w:r>
      <w:r w:rsidRPr="009875F9">
        <w:rPr>
          <w:rFonts w:ascii="Arial" w:hAnsi="Arial" w:cs="Arial"/>
          <w:b/>
          <w:bCs/>
          <w:szCs w:val="22"/>
        </w:rPr>
        <w:t>May 19–23</w:t>
      </w:r>
    </w:p>
    <w:p w14:paraId="16E706C3" w14:textId="159E6BFC" w:rsidR="009875F9" w:rsidRPr="009875F9" w:rsidRDefault="009875F9" w:rsidP="009875F9">
      <w:pPr>
        <w:numPr>
          <w:ilvl w:val="0"/>
          <w:numId w:val="6"/>
        </w:numPr>
        <w:rPr>
          <w:rFonts w:ascii="Arial" w:hAnsi="Arial" w:cs="Arial"/>
          <w:bCs/>
          <w:szCs w:val="22"/>
        </w:rPr>
      </w:pPr>
      <w:r w:rsidRPr="009875F9">
        <w:rPr>
          <w:rFonts w:ascii="Arial" w:hAnsi="Arial" w:cs="Arial"/>
          <w:b/>
          <w:bCs/>
          <w:szCs w:val="22"/>
        </w:rPr>
        <w:t>Concord Road between Daugherty Drive and Olympia Drive</w:t>
      </w:r>
      <w:r w:rsidR="00C15974">
        <w:rPr>
          <w:rFonts w:ascii="Arial" w:hAnsi="Arial" w:cs="Arial"/>
          <w:bCs/>
          <w:szCs w:val="22"/>
        </w:rPr>
        <w:t>:</w:t>
      </w:r>
      <w:r w:rsidRPr="009875F9">
        <w:rPr>
          <w:rFonts w:ascii="Arial" w:hAnsi="Arial" w:cs="Arial"/>
          <w:bCs/>
          <w:szCs w:val="22"/>
        </w:rPr>
        <w:t xml:space="preserve"> closed </w:t>
      </w:r>
      <w:r w:rsidRPr="009875F9">
        <w:rPr>
          <w:rFonts w:ascii="Arial" w:hAnsi="Arial" w:cs="Arial"/>
          <w:b/>
          <w:bCs/>
          <w:szCs w:val="22"/>
        </w:rPr>
        <w:t>May 27–30</w:t>
      </w:r>
    </w:p>
    <w:p w14:paraId="37FB32AB" w14:textId="74495ABE" w:rsidR="009875F9" w:rsidRPr="00C15974" w:rsidRDefault="009875F9" w:rsidP="009875F9">
      <w:pPr>
        <w:numPr>
          <w:ilvl w:val="0"/>
          <w:numId w:val="6"/>
        </w:numPr>
        <w:rPr>
          <w:rFonts w:ascii="Arial" w:hAnsi="Arial" w:cs="Arial"/>
          <w:bCs/>
          <w:szCs w:val="22"/>
        </w:rPr>
      </w:pPr>
      <w:r w:rsidRPr="009875F9">
        <w:rPr>
          <w:rFonts w:ascii="Arial" w:hAnsi="Arial" w:cs="Arial"/>
          <w:b/>
          <w:bCs/>
          <w:szCs w:val="22"/>
        </w:rPr>
        <w:t>South 18th Street between Brady Lane and Normandy Drive</w:t>
      </w:r>
      <w:r w:rsidR="00C15974">
        <w:rPr>
          <w:rFonts w:ascii="Arial" w:hAnsi="Arial" w:cs="Arial"/>
          <w:bCs/>
          <w:szCs w:val="22"/>
        </w:rPr>
        <w:t xml:space="preserve">: </w:t>
      </w:r>
      <w:r w:rsidRPr="009875F9">
        <w:rPr>
          <w:rFonts w:ascii="Arial" w:hAnsi="Arial" w:cs="Arial"/>
          <w:bCs/>
          <w:szCs w:val="22"/>
        </w:rPr>
        <w:t xml:space="preserve">closed </w:t>
      </w:r>
      <w:r w:rsidRPr="009875F9">
        <w:rPr>
          <w:rFonts w:ascii="Arial" w:hAnsi="Arial" w:cs="Arial"/>
          <w:b/>
          <w:bCs/>
          <w:szCs w:val="22"/>
        </w:rPr>
        <w:t>June 2–4</w:t>
      </w:r>
    </w:p>
    <w:p w14:paraId="38D34819" w14:textId="77777777" w:rsidR="00C15974" w:rsidRPr="009875F9" w:rsidRDefault="00C15974" w:rsidP="001D313F">
      <w:pPr>
        <w:ind w:left="720"/>
        <w:rPr>
          <w:rFonts w:ascii="Arial" w:hAnsi="Arial" w:cs="Arial"/>
          <w:bCs/>
          <w:szCs w:val="22"/>
        </w:rPr>
      </w:pPr>
    </w:p>
    <w:p w14:paraId="3AD39D11" w14:textId="7AA9FF9F" w:rsidR="009875F9" w:rsidRDefault="009875F9" w:rsidP="009875F9">
      <w:pPr>
        <w:rPr>
          <w:rFonts w:ascii="Arial" w:hAnsi="Arial" w:cs="Arial"/>
          <w:bCs/>
          <w:szCs w:val="22"/>
        </w:rPr>
      </w:pPr>
      <w:r w:rsidRPr="009875F9">
        <w:rPr>
          <w:rFonts w:ascii="Arial" w:hAnsi="Arial" w:cs="Arial"/>
          <w:bCs/>
          <w:szCs w:val="22"/>
        </w:rPr>
        <w:t>Norfolk Southern will also be completing repairs at County Road 900 South in Dayton</w:t>
      </w:r>
      <w:r w:rsidR="00191E30" w:rsidRPr="001D313F">
        <w:rPr>
          <w:rFonts w:ascii="Arial" w:hAnsi="Arial" w:cs="Arial"/>
          <w:bCs/>
          <w:szCs w:val="22"/>
        </w:rPr>
        <w:t xml:space="preserve"> and Wyandotte S</w:t>
      </w:r>
      <w:r w:rsidR="00A00489" w:rsidRPr="001D313F">
        <w:rPr>
          <w:rFonts w:ascii="Arial" w:hAnsi="Arial" w:cs="Arial"/>
          <w:bCs/>
          <w:szCs w:val="22"/>
        </w:rPr>
        <w:t>treet in Mulberry</w:t>
      </w:r>
      <w:r w:rsidRPr="009875F9">
        <w:rPr>
          <w:rFonts w:ascii="Arial" w:hAnsi="Arial" w:cs="Arial"/>
          <w:bCs/>
          <w:szCs w:val="22"/>
        </w:rPr>
        <w:t>, helping improve regional transportation routes beyond the Lafayette city limits.</w:t>
      </w:r>
    </w:p>
    <w:p w14:paraId="1DE10CC4" w14:textId="77777777" w:rsidR="00C15974" w:rsidRPr="009875F9" w:rsidRDefault="00C15974" w:rsidP="009875F9">
      <w:pPr>
        <w:rPr>
          <w:rFonts w:ascii="Arial" w:hAnsi="Arial" w:cs="Arial"/>
          <w:bCs/>
          <w:szCs w:val="22"/>
        </w:rPr>
      </w:pPr>
    </w:p>
    <w:p w14:paraId="633D71EF" w14:textId="1ACE95D1" w:rsidR="009875F9" w:rsidRDefault="009875F9" w:rsidP="009875F9">
      <w:pPr>
        <w:rPr>
          <w:rFonts w:ascii="Arial" w:hAnsi="Arial" w:cs="Arial"/>
          <w:bCs/>
          <w:szCs w:val="22"/>
        </w:rPr>
      </w:pPr>
      <w:r w:rsidRPr="009875F9">
        <w:rPr>
          <w:rFonts w:ascii="Arial" w:hAnsi="Arial" w:cs="Arial"/>
          <w:bCs/>
          <w:szCs w:val="22"/>
        </w:rPr>
        <w:t xml:space="preserve">Mayor Tony Roswarski expressed appreciation for the progress, stating, “These crossings have been a consistent concern for drivers, and we’re pleased to see Norfolk Southern taking meaningful steps to address them. </w:t>
      </w:r>
      <w:r w:rsidR="00FB7C25" w:rsidRPr="00FB7C25">
        <w:rPr>
          <w:rFonts w:ascii="Arial" w:hAnsi="Arial" w:cs="Arial"/>
          <w:bCs/>
          <w:szCs w:val="22"/>
        </w:rPr>
        <w:t>City officials have elevated these concerns for several years, and it’s encouraging to see that feedback reflected in upcoming repairs. We thank the community for their patience during these short closures and look forward to smoother, safer roads ahead.”</w:t>
      </w:r>
    </w:p>
    <w:p w14:paraId="62588048" w14:textId="77777777" w:rsidR="00224097" w:rsidRPr="009875F9" w:rsidRDefault="00224097" w:rsidP="009875F9">
      <w:pPr>
        <w:rPr>
          <w:rFonts w:ascii="Arial" w:hAnsi="Arial" w:cs="Arial"/>
          <w:bCs/>
          <w:szCs w:val="22"/>
        </w:rPr>
      </w:pPr>
    </w:p>
    <w:p w14:paraId="350A872D" w14:textId="7607BE95" w:rsidR="00B55004" w:rsidRDefault="00B55004" w:rsidP="009875F9">
      <w:pPr>
        <w:rPr>
          <w:rFonts w:ascii="Arial" w:hAnsi="Arial" w:cs="Arial"/>
          <w:szCs w:val="22"/>
        </w:rPr>
      </w:pPr>
    </w:p>
    <w:p w14:paraId="5EAA1535" w14:textId="3DDD5FB6" w:rsidR="00815F5D" w:rsidRDefault="00D16ABA" w:rsidP="00362948">
      <w:pPr>
        <w:rPr>
          <w:rFonts w:ascii="Arial" w:hAnsi="Arial" w:cs="Arial"/>
          <w:szCs w:val="22"/>
        </w:rPr>
      </w:pPr>
      <w:r>
        <w:rPr>
          <w:rFonts w:ascii="Arial" w:hAnsi="Arial" w:cs="Arial"/>
          <w:noProof/>
          <w:szCs w:val="22"/>
        </w:rPr>
        <w:lastRenderedPageBreak/>
        <w:drawing>
          <wp:inline distT="0" distB="0" distL="0" distR="0" wp14:anchorId="70AD9B63" wp14:editId="102F302E">
            <wp:extent cx="6400800" cy="4625975"/>
            <wp:effectExtent l="0" t="0" r="0" b="3175"/>
            <wp:docPr id="522988750"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8750" name="Picture 1" descr="Map&#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400800" cy="4625975"/>
                    </a:xfrm>
                    <a:prstGeom prst="rect">
                      <a:avLst/>
                    </a:prstGeom>
                  </pic:spPr>
                </pic:pic>
              </a:graphicData>
            </a:graphic>
          </wp:inline>
        </w:drawing>
      </w:r>
    </w:p>
    <w:p w14:paraId="70D51FE7" w14:textId="77777777" w:rsidR="008651C4" w:rsidRDefault="008651C4" w:rsidP="008651C4">
      <w:pPr>
        <w:pStyle w:val="NormalWeb"/>
        <w:shd w:val="clear" w:color="auto" w:fill="FFFFFF"/>
        <w:spacing w:before="0" w:beforeAutospacing="0" w:after="0" w:afterAutospacing="0"/>
        <w:rPr>
          <w:rFonts w:ascii="Arial" w:hAnsi="Arial" w:cs="Arial"/>
          <w:szCs w:val="22"/>
        </w:rPr>
      </w:pPr>
    </w:p>
    <w:p w14:paraId="699E677E" w14:textId="524D8F97" w:rsidR="00CA30C0" w:rsidRDefault="00675325" w:rsidP="008651C4">
      <w:pPr>
        <w:pStyle w:val="NormalWeb"/>
        <w:shd w:val="clear" w:color="auto" w:fill="FFFFFF"/>
        <w:spacing w:before="0" w:beforeAutospacing="0" w:after="0" w:afterAutospacing="0"/>
        <w:rPr>
          <w:rFonts w:ascii="Arial" w:hAnsi="Arial" w:cs="Arial"/>
          <w:szCs w:val="22"/>
        </w:rPr>
      </w:pPr>
      <w:r w:rsidRPr="00675325">
        <w:rPr>
          <w:rFonts w:ascii="Arial" w:hAnsi="Arial" w:cs="Arial"/>
          <w:szCs w:val="22"/>
        </w:rPr>
        <w:t>For more information, please contact:</w:t>
      </w:r>
    </w:p>
    <w:p w14:paraId="0E6AAE70" w14:textId="5DBE8746" w:rsidR="00B56B5C" w:rsidRDefault="00675325" w:rsidP="00350549">
      <w:pPr>
        <w:pStyle w:val="NormalWeb"/>
        <w:shd w:val="clear" w:color="auto" w:fill="FFFFFF"/>
        <w:spacing w:before="0" w:beforeAutospacing="0" w:after="0" w:afterAutospacing="0"/>
        <w:rPr>
          <w:rFonts w:ascii="Arial" w:hAnsi="Arial" w:cs="Arial"/>
          <w:szCs w:val="22"/>
        </w:rPr>
      </w:pPr>
      <w:r w:rsidRPr="00675325">
        <w:rPr>
          <w:rFonts w:ascii="Arial" w:hAnsi="Arial" w:cs="Arial"/>
          <w:szCs w:val="22"/>
        </w:rPr>
        <w:br/>
      </w:r>
      <w:r w:rsidR="003D7052">
        <w:rPr>
          <w:rFonts w:ascii="Arial" w:hAnsi="Arial" w:cs="Arial"/>
          <w:szCs w:val="22"/>
        </w:rPr>
        <w:t>Jeromy Grenard</w:t>
      </w:r>
    </w:p>
    <w:p w14:paraId="6A7637EE" w14:textId="1B6074D9" w:rsidR="003D7052" w:rsidRDefault="003D7052" w:rsidP="00350549">
      <w:pPr>
        <w:pStyle w:val="NormalWeb"/>
        <w:shd w:val="clear" w:color="auto" w:fill="FFFFFF"/>
        <w:spacing w:before="0" w:beforeAutospacing="0" w:after="0" w:afterAutospacing="0"/>
        <w:rPr>
          <w:rFonts w:ascii="Arial" w:hAnsi="Arial" w:cs="Arial"/>
          <w:szCs w:val="22"/>
        </w:rPr>
      </w:pPr>
      <w:r>
        <w:rPr>
          <w:rFonts w:ascii="Arial" w:hAnsi="Arial" w:cs="Arial"/>
          <w:szCs w:val="22"/>
        </w:rPr>
        <w:t>City Engineer/Public Works Director</w:t>
      </w:r>
    </w:p>
    <w:p w14:paraId="70D078E5" w14:textId="6B53225D" w:rsidR="003D7052" w:rsidRDefault="003D7052" w:rsidP="00350549">
      <w:pPr>
        <w:pStyle w:val="NormalWeb"/>
        <w:shd w:val="clear" w:color="auto" w:fill="FFFFFF"/>
        <w:spacing w:before="0" w:beforeAutospacing="0" w:after="0" w:afterAutospacing="0"/>
        <w:rPr>
          <w:rFonts w:ascii="Arial" w:hAnsi="Arial" w:cs="Arial"/>
          <w:szCs w:val="22"/>
        </w:rPr>
      </w:pPr>
      <w:r>
        <w:rPr>
          <w:rFonts w:ascii="Arial" w:hAnsi="Arial" w:cs="Arial"/>
          <w:szCs w:val="22"/>
        </w:rPr>
        <w:t>(765) 807-1050</w:t>
      </w:r>
    </w:p>
    <w:p w14:paraId="74205450" w14:textId="29C80784" w:rsidR="003D7052" w:rsidRDefault="003D7052" w:rsidP="00350549">
      <w:pPr>
        <w:pStyle w:val="NormalWeb"/>
        <w:shd w:val="clear" w:color="auto" w:fill="FFFFFF"/>
        <w:spacing w:before="0" w:beforeAutospacing="0" w:after="0" w:afterAutospacing="0"/>
        <w:rPr>
          <w:rFonts w:ascii="Arial" w:hAnsi="Arial" w:cs="Arial"/>
          <w:szCs w:val="22"/>
        </w:rPr>
      </w:pPr>
      <w:r>
        <w:rPr>
          <w:rFonts w:ascii="Arial" w:hAnsi="Arial" w:cs="Arial"/>
          <w:szCs w:val="22"/>
        </w:rPr>
        <w:t>jgrenard@lafayette.in.gov</w:t>
      </w:r>
    </w:p>
    <w:p w14:paraId="4704F483" w14:textId="511D29EF" w:rsidR="00B56B5C" w:rsidRPr="00AB6AED" w:rsidRDefault="00B56B5C" w:rsidP="008651C4">
      <w:pPr>
        <w:pStyle w:val="NormalWeb"/>
        <w:shd w:val="clear" w:color="auto" w:fill="FFFFFF"/>
        <w:spacing w:before="0" w:beforeAutospacing="0" w:after="0" w:afterAutospacing="0"/>
        <w:rPr>
          <w:rFonts w:ascii="Arial" w:hAnsi="Arial" w:cs="Arial"/>
          <w:szCs w:val="22"/>
        </w:rPr>
      </w:pPr>
    </w:p>
    <w:p w14:paraId="4AA0D02D" w14:textId="158B1191" w:rsidR="008B43C4" w:rsidRPr="008651C4" w:rsidRDefault="008651C4" w:rsidP="008651C4">
      <w:pPr>
        <w:jc w:val="center"/>
        <w:rPr>
          <w:rFonts w:ascii="Arial" w:hAnsi="Arial" w:cs="Arial"/>
          <w:color w:val="4B4F56"/>
          <w:lang w:val="en"/>
        </w:rPr>
      </w:pPr>
      <w:r w:rsidRPr="00AB6AED">
        <w:rPr>
          <w:rFonts w:ascii="Arial" w:hAnsi="Arial" w:cs="Arial"/>
          <w:color w:val="4B4F56"/>
          <w:lang w:val="en"/>
        </w:rPr>
        <w:t>###</w:t>
      </w:r>
    </w:p>
    <w:sectPr w:rsidR="008B43C4" w:rsidRPr="008651C4" w:rsidSect="0021435D">
      <w:footerReference w:type="default" r:id="rId12"/>
      <w:pgSz w:w="12240" w:h="15840"/>
      <w:pgMar w:top="117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38B4" w14:textId="77777777" w:rsidR="00C023BA" w:rsidRDefault="00C023BA">
      <w:r>
        <w:separator/>
      </w:r>
    </w:p>
  </w:endnote>
  <w:endnote w:type="continuationSeparator" w:id="0">
    <w:p w14:paraId="40EE2808" w14:textId="77777777" w:rsidR="00C023BA" w:rsidRDefault="00C023BA">
      <w:r>
        <w:continuationSeparator/>
      </w:r>
    </w:p>
  </w:endnote>
  <w:endnote w:type="continuationNotice" w:id="1">
    <w:p w14:paraId="2D90DE0A" w14:textId="77777777" w:rsidR="00C023BA" w:rsidRDefault="00C02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FA14" w14:textId="7690B6D6" w:rsidR="008B43C4" w:rsidRDefault="00485F78" w:rsidP="008B43C4">
    <w:pPr>
      <w:jc w:val="center"/>
      <w:rPr>
        <w:rFonts w:ascii="Arial" w:hAnsi="Arial" w:cs="Arial"/>
        <w:color w:val="4B4F56"/>
        <w:sz w:val="22"/>
        <w:lang w:val="en"/>
      </w:rPr>
    </w:pPr>
    <w:r>
      <w:rPr>
        <w:noProof/>
      </w:rPr>
      <w:drawing>
        <wp:anchor distT="0" distB="0" distL="114300" distR="114300" simplePos="0" relativeHeight="251658241" behindDoc="1" locked="0" layoutInCell="1" allowOverlap="1" wp14:anchorId="5D644D75" wp14:editId="5895822C">
          <wp:simplePos x="0" y="0"/>
          <wp:positionH relativeFrom="column">
            <wp:posOffset>1580102</wp:posOffset>
          </wp:positionH>
          <wp:positionV relativeFrom="paragraph">
            <wp:posOffset>144173</wp:posOffset>
          </wp:positionV>
          <wp:extent cx="449245" cy="449245"/>
          <wp:effectExtent l="0" t="0" r="8255" b="825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9545" cy="44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6DA28" w14:textId="22782784" w:rsidR="008B43C4" w:rsidRDefault="00AC4F0C" w:rsidP="008B43C4">
    <w:pPr>
      <w:jc w:val="center"/>
      <w:rPr>
        <w:rFonts w:ascii="Arial" w:hAnsi="Arial" w:cs="Arial"/>
        <w:color w:val="4B4F56"/>
        <w:sz w:val="22"/>
        <w:lang w:val="en"/>
      </w:rPr>
    </w:pPr>
    <w:r>
      <w:rPr>
        <w:noProof/>
      </w:rPr>
      <w:drawing>
        <wp:anchor distT="0" distB="0" distL="114300" distR="114300" simplePos="0" relativeHeight="251658243" behindDoc="1" locked="0" layoutInCell="1" allowOverlap="1" wp14:anchorId="3B54DCCF" wp14:editId="687E5B1B">
          <wp:simplePos x="0" y="0"/>
          <wp:positionH relativeFrom="column">
            <wp:posOffset>4754880</wp:posOffset>
          </wp:positionH>
          <wp:positionV relativeFrom="paragraph">
            <wp:posOffset>20320</wp:posOffset>
          </wp:positionV>
          <wp:extent cx="339090" cy="33909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09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1A7CCB0" wp14:editId="1211B761">
          <wp:simplePos x="0" y="0"/>
          <wp:positionH relativeFrom="column">
            <wp:posOffset>3166110</wp:posOffset>
          </wp:positionH>
          <wp:positionV relativeFrom="paragraph">
            <wp:posOffset>11430</wp:posOffset>
          </wp:positionV>
          <wp:extent cx="380365" cy="38036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l="13275" t="12512" r="12148" b="13046"/>
                  <a:stretch>
                    <a:fillRect/>
                  </a:stretch>
                </pic:blipFill>
                <pic:spPr bwMode="auto">
                  <a:xfrm>
                    <a:off x="0" y="0"/>
                    <a:ext cx="38036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BFC7351" wp14:editId="1C29BE21">
          <wp:simplePos x="0" y="0"/>
          <wp:positionH relativeFrom="column">
            <wp:posOffset>267970</wp:posOffset>
          </wp:positionH>
          <wp:positionV relativeFrom="paragraph">
            <wp:posOffset>20320</wp:posOffset>
          </wp:positionV>
          <wp:extent cx="371475"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C2B58" w14:textId="77777777" w:rsidR="008B43C4" w:rsidRPr="00CD7858" w:rsidRDefault="008B43C4" w:rsidP="008B43C4">
    <w:pPr>
      <w:rPr>
        <w:rFonts w:ascii="Arial" w:hAnsi="Arial" w:cs="Arial"/>
        <w:color w:val="4B4F56"/>
        <w:sz w:val="22"/>
        <w:lang w:val="en"/>
      </w:rPr>
    </w:pPr>
    <w:r>
      <w:rPr>
        <w:rFonts w:ascii="Arial" w:hAnsi="Arial" w:cs="Arial"/>
        <w:color w:val="4B4F56"/>
        <w:sz w:val="22"/>
        <w:lang w:val="en"/>
      </w:rPr>
      <w:t xml:space="preserve">                 LafayetteIN</w:t>
    </w:r>
    <w:r>
      <w:rPr>
        <w:rFonts w:ascii="Arial" w:hAnsi="Arial" w:cs="Arial"/>
        <w:color w:val="4B4F56"/>
        <w:sz w:val="22"/>
        <w:lang w:val="en"/>
      </w:rPr>
      <w:tab/>
      <w:t xml:space="preserve">     City_Lafayette </w:t>
    </w:r>
    <w:r>
      <w:rPr>
        <w:rFonts w:ascii="Arial" w:hAnsi="Arial" w:cs="Arial"/>
        <w:color w:val="4B4F56"/>
        <w:sz w:val="22"/>
        <w:lang w:val="en"/>
      </w:rPr>
      <w:tab/>
      <w:t xml:space="preserve">          City_Lafayette</w:t>
    </w:r>
    <w:r>
      <w:rPr>
        <w:rFonts w:ascii="Arial" w:hAnsi="Arial" w:cs="Arial"/>
        <w:color w:val="4B4F56"/>
        <w:sz w:val="22"/>
        <w:lang w:val="en"/>
      </w:rPr>
      <w:tab/>
      <w:t xml:space="preserve">    </w:t>
    </w:r>
    <w:r w:rsidR="000465C1">
      <w:rPr>
        <w:rFonts w:ascii="Arial" w:hAnsi="Arial" w:cs="Arial"/>
        <w:color w:val="4B4F56"/>
        <w:sz w:val="22"/>
        <w:lang w:val="en"/>
      </w:rPr>
      <w:t xml:space="preserve">          lafayette.in.gov</w:t>
    </w:r>
  </w:p>
  <w:p w14:paraId="7B97775A" w14:textId="77777777" w:rsidR="008B43C4" w:rsidRDefault="008B43C4">
    <w:pPr>
      <w:pStyle w:val="Footer"/>
    </w:pPr>
  </w:p>
  <w:p w14:paraId="7CCAB439" w14:textId="77777777" w:rsidR="008B43C4" w:rsidRDefault="008B4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6268" w14:textId="77777777" w:rsidR="00C023BA" w:rsidRDefault="00C023BA">
      <w:r>
        <w:separator/>
      </w:r>
    </w:p>
  </w:footnote>
  <w:footnote w:type="continuationSeparator" w:id="0">
    <w:p w14:paraId="11FEDBE5" w14:textId="77777777" w:rsidR="00C023BA" w:rsidRDefault="00C023BA">
      <w:r>
        <w:continuationSeparator/>
      </w:r>
    </w:p>
  </w:footnote>
  <w:footnote w:type="continuationNotice" w:id="1">
    <w:p w14:paraId="266D5856" w14:textId="77777777" w:rsidR="00C023BA" w:rsidRDefault="00C02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23691"/>
    <w:multiLevelType w:val="hybridMultilevel"/>
    <w:tmpl w:val="6A40AC6E"/>
    <w:lvl w:ilvl="0" w:tplc="3992DE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C34A3F"/>
    <w:multiLevelType w:val="hybridMultilevel"/>
    <w:tmpl w:val="34F869C6"/>
    <w:lvl w:ilvl="0" w:tplc="7C9E4144">
      <w:start w:val="76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66E66"/>
    <w:multiLevelType w:val="multilevel"/>
    <w:tmpl w:val="124A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131F5"/>
    <w:multiLevelType w:val="multilevel"/>
    <w:tmpl w:val="5F46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95B64"/>
    <w:multiLevelType w:val="hybridMultilevel"/>
    <w:tmpl w:val="1D0E1AB2"/>
    <w:lvl w:ilvl="0" w:tplc="9CFCFC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E66C4"/>
    <w:multiLevelType w:val="hybridMultilevel"/>
    <w:tmpl w:val="E09C5F02"/>
    <w:lvl w:ilvl="0" w:tplc="5F4ED29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294667">
    <w:abstractNumId w:val="1"/>
  </w:num>
  <w:num w:numId="2" w16cid:durableId="564874910">
    <w:abstractNumId w:val="5"/>
  </w:num>
  <w:num w:numId="3" w16cid:durableId="1411191360">
    <w:abstractNumId w:val="4"/>
  </w:num>
  <w:num w:numId="4" w16cid:durableId="1178930210">
    <w:abstractNumId w:val="0"/>
  </w:num>
  <w:num w:numId="5" w16cid:durableId="2057124638">
    <w:abstractNumId w:val="3"/>
  </w:num>
  <w:num w:numId="6" w16cid:durableId="121643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E8"/>
    <w:rsid w:val="00000182"/>
    <w:rsid w:val="00002F9D"/>
    <w:rsid w:val="00006A8C"/>
    <w:rsid w:val="000079A8"/>
    <w:rsid w:val="00013A22"/>
    <w:rsid w:val="00016550"/>
    <w:rsid w:val="00022A58"/>
    <w:rsid w:val="000353EE"/>
    <w:rsid w:val="00046381"/>
    <w:rsid w:val="000465C1"/>
    <w:rsid w:val="00050C5F"/>
    <w:rsid w:val="00064636"/>
    <w:rsid w:val="0007082D"/>
    <w:rsid w:val="000C4B1B"/>
    <w:rsid w:val="000D1D64"/>
    <w:rsid w:val="000E705D"/>
    <w:rsid w:val="001023E8"/>
    <w:rsid w:val="00104190"/>
    <w:rsid w:val="00115C66"/>
    <w:rsid w:val="001232A1"/>
    <w:rsid w:val="00123DC6"/>
    <w:rsid w:val="00126240"/>
    <w:rsid w:val="001449EE"/>
    <w:rsid w:val="00157419"/>
    <w:rsid w:val="001641B0"/>
    <w:rsid w:val="00170730"/>
    <w:rsid w:val="00190DB8"/>
    <w:rsid w:val="00191281"/>
    <w:rsid w:val="00191E30"/>
    <w:rsid w:val="001951E8"/>
    <w:rsid w:val="00196B37"/>
    <w:rsid w:val="001B2313"/>
    <w:rsid w:val="001B3B7D"/>
    <w:rsid w:val="001B78D3"/>
    <w:rsid w:val="001C032A"/>
    <w:rsid w:val="001C5EF0"/>
    <w:rsid w:val="001D313F"/>
    <w:rsid w:val="001D3FCF"/>
    <w:rsid w:val="001E1726"/>
    <w:rsid w:val="001E528B"/>
    <w:rsid w:val="001E6A91"/>
    <w:rsid w:val="00201DB2"/>
    <w:rsid w:val="002112AA"/>
    <w:rsid w:val="0021435D"/>
    <w:rsid w:val="00215CBF"/>
    <w:rsid w:val="002163E5"/>
    <w:rsid w:val="00224097"/>
    <w:rsid w:val="00231F3F"/>
    <w:rsid w:val="0023375A"/>
    <w:rsid w:val="002341E3"/>
    <w:rsid w:val="00236E07"/>
    <w:rsid w:val="00251033"/>
    <w:rsid w:val="00252490"/>
    <w:rsid w:val="002545EB"/>
    <w:rsid w:val="00273665"/>
    <w:rsid w:val="002818B8"/>
    <w:rsid w:val="0028232C"/>
    <w:rsid w:val="002870C7"/>
    <w:rsid w:val="00290C15"/>
    <w:rsid w:val="002A2393"/>
    <w:rsid w:val="002B0ECE"/>
    <w:rsid w:val="002B3A7B"/>
    <w:rsid w:val="002D6187"/>
    <w:rsid w:val="002D653F"/>
    <w:rsid w:val="002D6679"/>
    <w:rsid w:val="002D6F7C"/>
    <w:rsid w:val="002D7D89"/>
    <w:rsid w:val="002E2A2E"/>
    <w:rsid w:val="002E3FEB"/>
    <w:rsid w:val="002E7A01"/>
    <w:rsid w:val="002F425C"/>
    <w:rsid w:val="00305479"/>
    <w:rsid w:val="00305B55"/>
    <w:rsid w:val="00322876"/>
    <w:rsid w:val="003240A2"/>
    <w:rsid w:val="00330361"/>
    <w:rsid w:val="003348C2"/>
    <w:rsid w:val="00337D2E"/>
    <w:rsid w:val="00347939"/>
    <w:rsid w:val="00350549"/>
    <w:rsid w:val="003540EC"/>
    <w:rsid w:val="0036131D"/>
    <w:rsid w:val="00362948"/>
    <w:rsid w:val="00364AC1"/>
    <w:rsid w:val="00370882"/>
    <w:rsid w:val="0039722B"/>
    <w:rsid w:val="003A1BCF"/>
    <w:rsid w:val="003A2CBC"/>
    <w:rsid w:val="003A3E62"/>
    <w:rsid w:val="003B13BC"/>
    <w:rsid w:val="003B464E"/>
    <w:rsid w:val="003C4B43"/>
    <w:rsid w:val="003C7F03"/>
    <w:rsid w:val="003D255D"/>
    <w:rsid w:val="003D666D"/>
    <w:rsid w:val="003D7052"/>
    <w:rsid w:val="003E2C73"/>
    <w:rsid w:val="003E75DA"/>
    <w:rsid w:val="003F003A"/>
    <w:rsid w:val="00405F10"/>
    <w:rsid w:val="00420C97"/>
    <w:rsid w:val="00426BBA"/>
    <w:rsid w:val="00445A50"/>
    <w:rsid w:val="004460D8"/>
    <w:rsid w:val="004473F0"/>
    <w:rsid w:val="0046328D"/>
    <w:rsid w:val="00483CB9"/>
    <w:rsid w:val="00484E0C"/>
    <w:rsid w:val="00485F78"/>
    <w:rsid w:val="00491F5A"/>
    <w:rsid w:val="004A0588"/>
    <w:rsid w:val="004A2C03"/>
    <w:rsid w:val="004C5268"/>
    <w:rsid w:val="004C62D9"/>
    <w:rsid w:val="004C64F3"/>
    <w:rsid w:val="00510C88"/>
    <w:rsid w:val="00526F6B"/>
    <w:rsid w:val="00534CE2"/>
    <w:rsid w:val="00565FC1"/>
    <w:rsid w:val="00572A4F"/>
    <w:rsid w:val="0057522D"/>
    <w:rsid w:val="005833F6"/>
    <w:rsid w:val="00595CEF"/>
    <w:rsid w:val="005A58D4"/>
    <w:rsid w:val="005A7F7C"/>
    <w:rsid w:val="005D6042"/>
    <w:rsid w:val="00603D2A"/>
    <w:rsid w:val="00612961"/>
    <w:rsid w:val="0062108D"/>
    <w:rsid w:val="00621F53"/>
    <w:rsid w:val="006236FE"/>
    <w:rsid w:val="00627DEA"/>
    <w:rsid w:val="00630349"/>
    <w:rsid w:val="00635912"/>
    <w:rsid w:val="006445E2"/>
    <w:rsid w:val="0065425D"/>
    <w:rsid w:val="00675325"/>
    <w:rsid w:val="006832A8"/>
    <w:rsid w:val="006A1872"/>
    <w:rsid w:val="006B3886"/>
    <w:rsid w:val="006B446B"/>
    <w:rsid w:val="006C593E"/>
    <w:rsid w:val="006C79B5"/>
    <w:rsid w:val="006D118A"/>
    <w:rsid w:val="006D13EA"/>
    <w:rsid w:val="006F5B12"/>
    <w:rsid w:val="00712781"/>
    <w:rsid w:val="00717F33"/>
    <w:rsid w:val="00720D27"/>
    <w:rsid w:val="0072540B"/>
    <w:rsid w:val="00763551"/>
    <w:rsid w:val="00763AC1"/>
    <w:rsid w:val="007D74AD"/>
    <w:rsid w:val="007D7C7E"/>
    <w:rsid w:val="007E6CB7"/>
    <w:rsid w:val="007E6DDD"/>
    <w:rsid w:val="007F739D"/>
    <w:rsid w:val="00815F5D"/>
    <w:rsid w:val="00817ADB"/>
    <w:rsid w:val="008205ED"/>
    <w:rsid w:val="00821711"/>
    <w:rsid w:val="00824959"/>
    <w:rsid w:val="00842E86"/>
    <w:rsid w:val="0084492E"/>
    <w:rsid w:val="008651C4"/>
    <w:rsid w:val="0086655A"/>
    <w:rsid w:val="00887DA4"/>
    <w:rsid w:val="0089314D"/>
    <w:rsid w:val="00897372"/>
    <w:rsid w:val="008A2539"/>
    <w:rsid w:val="008A71CB"/>
    <w:rsid w:val="008B0F14"/>
    <w:rsid w:val="008B43C4"/>
    <w:rsid w:val="008C05C4"/>
    <w:rsid w:val="008D4622"/>
    <w:rsid w:val="00942582"/>
    <w:rsid w:val="009514CA"/>
    <w:rsid w:val="0095328F"/>
    <w:rsid w:val="00955A13"/>
    <w:rsid w:val="00985E08"/>
    <w:rsid w:val="009875F9"/>
    <w:rsid w:val="00993084"/>
    <w:rsid w:val="009B0A09"/>
    <w:rsid w:val="009B4011"/>
    <w:rsid w:val="009C2136"/>
    <w:rsid w:val="009C4D15"/>
    <w:rsid w:val="009C4EAA"/>
    <w:rsid w:val="009D74FD"/>
    <w:rsid w:val="009E4A25"/>
    <w:rsid w:val="009E6B69"/>
    <w:rsid w:val="009F0E86"/>
    <w:rsid w:val="00A00489"/>
    <w:rsid w:val="00A03D78"/>
    <w:rsid w:val="00A12FEC"/>
    <w:rsid w:val="00A23410"/>
    <w:rsid w:val="00A331AE"/>
    <w:rsid w:val="00A345CC"/>
    <w:rsid w:val="00A3489E"/>
    <w:rsid w:val="00A570AD"/>
    <w:rsid w:val="00A64050"/>
    <w:rsid w:val="00A70781"/>
    <w:rsid w:val="00A742C0"/>
    <w:rsid w:val="00AB158D"/>
    <w:rsid w:val="00AB6AED"/>
    <w:rsid w:val="00AC4895"/>
    <w:rsid w:val="00AC4F0C"/>
    <w:rsid w:val="00AC6328"/>
    <w:rsid w:val="00AD7F9F"/>
    <w:rsid w:val="00AE6532"/>
    <w:rsid w:val="00B04F88"/>
    <w:rsid w:val="00B13CC3"/>
    <w:rsid w:val="00B42A47"/>
    <w:rsid w:val="00B54F4B"/>
    <w:rsid w:val="00B55004"/>
    <w:rsid w:val="00B56B5C"/>
    <w:rsid w:val="00B5703D"/>
    <w:rsid w:val="00B70F84"/>
    <w:rsid w:val="00B7300A"/>
    <w:rsid w:val="00B74629"/>
    <w:rsid w:val="00B747FD"/>
    <w:rsid w:val="00B75A59"/>
    <w:rsid w:val="00B82C1F"/>
    <w:rsid w:val="00BB58A4"/>
    <w:rsid w:val="00BC0789"/>
    <w:rsid w:val="00BD68DE"/>
    <w:rsid w:val="00BD6BF7"/>
    <w:rsid w:val="00BE1D77"/>
    <w:rsid w:val="00C012F5"/>
    <w:rsid w:val="00C023BA"/>
    <w:rsid w:val="00C14B2F"/>
    <w:rsid w:val="00C15974"/>
    <w:rsid w:val="00C1784B"/>
    <w:rsid w:val="00C20962"/>
    <w:rsid w:val="00C22D81"/>
    <w:rsid w:val="00C42D95"/>
    <w:rsid w:val="00C54EDB"/>
    <w:rsid w:val="00C65AFF"/>
    <w:rsid w:val="00C765A0"/>
    <w:rsid w:val="00C8041F"/>
    <w:rsid w:val="00CA30C0"/>
    <w:rsid w:val="00CA78C1"/>
    <w:rsid w:val="00CB7400"/>
    <w:rsid w:val="00CD6544"/>
    <w:rsid w:val="00CD75C8"/>
    <w:rsid w:val="00CD7858"/>
    <w:rsid w:val="00CF5E13"/>
    <w:rsid w:val="00D070D7"/>
    <w:rsid w:val="00D16ABA"/>
    <w:rsid w:val="00D30C5F"/>
    <w:rsid w:val="00D55492"/>
    <w:rsid w:val="00D7539A"/>
    <w:rsid w:val="00D81522"/>
    <w:rsid w:val="00D8596B"/>
    <w:rsid w:val="00DA095A"/>
    <w:rsid w:val="00DA13FB"/>
    <w:rsid w:val="00DA3A29"/>
    <w:rsid w:val="00DA43F5"/>
    <w:rsid w:val="00DA5BCC"/>
    <w:rsid w:val="00DA6921"/>
    <w:rsid w:val="00DA69C7"/>
    <w:rsid w:val="00DE1B4E"/>
    <w:rsid w:val="00DE3A97"/>
    <w:rsid w:val="00E176FD"/>
    <w:rsid w:val="00E26166"/>
    <w:rsid w:val="00E31AD5"/>
    <w:rsid w:val="00E35958"/>
    <w:rsid w:val="00E5678C"/>
    <w:rsid w:val="00E6313B"/>
    <w:rsid w:val="00E65886"/>
    <w:rsid w:val="00EB1AC8"/>
    <w:rsid w:val="00EB1DB1"/>
    <w:rsid w:val="00EB2C4A"/>
    <w:rsid w:val="00EB2FEC"/>
    <w:rsid w:val="00EB7FBB"/>
    <w:rsid w:val="00EC643E"/>
    <w:rsid w:val="00ED221A"/>
    <w:rsid w:val="00ED2403"/>
    <w:rsid w:val="00ED4DE8"/>
    <w:rsid w:val="00EE3AE0"/>
    <w:rsid w:val="00EE6828"/>
    <w:rsid w:val="00EF681B"/>
    <w:rsid w:val="00F0279C"/>
    <w:rsid w:val="00F14291"/>
    <w:rsid w:val="00F32503"/>
    <w:rsid w:val="00F33DA8"/>
    <w:rsid w:val="00F35F68"/>
    <w:rsid w:val="00F429D1"/>
    <w:rsid w:val="00F4716A"/>
    <w:rsid w:val="00F4789C"/>
    <w:rsid w:val="00F62A8A"/>
    <w:rsid w:val="00F639BC"/>
    <w:rsid w:val="00F81E7D"/>
    <w:rsid w:val="00F853BB"/>
    <w:rsid w:val="00F934FE"/>
    <w:rsid w:val="00FA1239"/>
    <w:rsid w:val="00FA5257"/>
    <w:rsid w:val="00FB7C25"/>
    <w:rsid w:val="00FC0B6E"/>
    <w:rsid w:val="00FC3000"/>
    <w:rsid w:val="00FC6EB5"/>
    <w:rsid w:val="00FD5AF3"/>
    <w:rsid w:val="00FF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9A22"/>
  <w15:chartTrackingRefBased/>
  <w15:docId w15:val="{DFEB1042-0E09-4FE8-B707-1F9C454C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D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5E08"/>
    <w:pPr>
      <w:tabs>
        <w:tab w:val="center" w:pos="4320"/>
        <w:tab w:val="right" w:pos="8640"/>
      </w:tabs>
    </w:pPr>
  </w:style>
  <w:style w:type="paragraph" w:styleId="Footer">
    <w:name w:val="footer"/>
    <w:basedOn w:val="Normal"/>
    <w:link w:val="FooterChar"/>
    <w:uiPriority w:val="99"/>
    <w:rsid w:val="00985E08"/>
    <w:pPr>
      <w:tabs>
        <w:tab w:val="center" w:pos="4320"/>
        <w:tab w:val="right" w:pos="8640"/>
      </w:tabs>
    </w:pPr>
  </w:style>
  <w:style w:type="character" w:styleId="Hyperlink">
    <w:name w:val="Hyperlink"/>
    <w:rsid w:val="006B446B"/>
    <w:rPr>
      <w:color w:val="0000FF"/>
      <w:u w:val="single"/>
    </w:rPr>
  </w:style>
  <w:style w:type="paragraph" w:styleId="PlainText">
    <w:name w:val="Plain Text"/>
    <w:basedOn w:val="Normal"/>
    <w:link w:val="PlainTextChar"/>
    <w:uiPriority w:val="99"/>
    <w:unhideWhenUsed/>
    <w:rsid w:val="001C5EF0"/>
    <w:rPr>
      <w:rFonts w:ascii="Calibri" w:eastAsia="Calibri" w:hAnsi="Calibri" w:cs="Consolas"/>
      <w:sz w:val="22"/>
      <w:szCs w:val="21"/>
    </w:rPr>
  </w:style>
  <w:style w:type="character" w:customStyle="1" w:styleId="PlainTextChar">
    <w:name w:val="Plain Text Char"/>
    <w:link w:val="PlainText"/>
    <w:uiPriority w:val="99"/>
    <w:rsid w:val="001C5EF0"/>
    <w:rPr>
      <w:rFonts w:ascii="Calibri" w:eastAsia="Calibri" w:hAnsi="Calibri" w:cs="Consolas"/>
      <w:sz w:val="22"/>
      <w:szCs w:val="21"/>
    </w:rPr>
  </w:style>
  <w:style w:type="character" w:customStyle="1" w:styleId="FooterChar">
    <w:name w:val="Footer Char"/>
    <w:link w:val="Footer"/>
    <w:uiPriority w:val="99"/>
    <w:rsid w:val="008B43C4"/>
    <w:rPr>
      <w:sz w:val="24"/>
      <w:szCs w:val="24"/>
    </w:rPr>
  </w:style>
  <w:style w:type="paragraph" w:styleId="BalloonText">
    <w:name w:val="Balloon Text"/>
    <w:basedOn w:val="Normal"/>
    <w:link w:val="BalloonTextChar"/>
    <w:rsid w:val="008B43C4"/>
    <w:rPr>
      <w:rFonts w:ascii="Tahoma" w:hAnsi="Tahoma" w:cs="Tahoma"/>
      <w:sz w:val="16"/>
      <w:szCs w:val="16"/>
    </w:rPr>
  </w:style>
  <w:style w:type="character" w:customStyle="1" w:styleId="BalloonTextChar">
    <w:name w:val="Balloon Text Char"/>
    <w:link w:val="BalloonText"/>
    <w:rsid w:val="008B43C4"/>
    <w:rPr>
      <w:rFonts w:ascii="Tahoma" w:hAnsi="Tahoma" w:cs="Tahoma"/>
      <w:sz w:val="16"/>
      <w:szCs w:val="16"/>
    </w:rPr>
  </w:style>
  <w:style w:type="paragraph" w:styleId="NormalWeb">
    <w:name w:val="Normal (Web)"/>
    <w:basedOn w:val="Normal"/>
    <w:uiPriority w:val="99"/>
    <w:unhideWhenUsed/>
    <w:rsid w:val="008B0F14"/>
    <w:pPr>
      <w:spacing w:before="100" w:beforeAutospacing="1" w:after="100" w:afterAutospacing="1"/>
    </w:pPr>
  </w:style>
  <w:style w:type="character" w:styleId="Strong">
    <w:name w:val="Strong"/>
    <w:uiPriority w:val="22"/>
    <w:qFormat/>
    <w:rsid w:val="008B0F14"/>
    <w:rPr>
      <w:b/>
      <w:bCs/>
    </w:rPr>
  </w:style>
  <w:style w:type="paragraph" w:styleId="ListParagraph">
    <w:name w:val="List Paragraph"/>
    <w:basedOn w:val="Normal"/>
    <w:uiPriority w:val="34"/>
    <w:qFormat/>
    <w:rsid w:val="002D6187"/>
    <w:pPr>
      <w:spacing w:after="200"/>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B5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145823317">
      <w:bodyDiv w:val="1"/>
      <w:marLeft w:val="0"/>
      <w:marRight w:val="0"/>
      <w:marTop w:val="0"/>
      <w:marBottom w:val="0"/>
      <w:divBdr>
        <w:top w:val="none" w:sz="0" w:space="0" w:color="auto"/>
        <w:left w:val="none" w:sz="0" w:space="0" w:color="auto"/>
        <w:bottom w:val="none" w:sz="0" w:space="0" w:color="auto"/>
        <w:right w:val="none" w:sz="0" w:space="0" w:color="auto"/>
      </w:divBdr>
    </w:div>
    <w:div w:id="829096786">
      <w:bodyDiv w:val="1"/>
      <w:marLeft w:val="0"/>
      <w:marRight w:val="0"/>
      <w:marTop w:val="0"/>
      <w:marBottom w:val="0"/>
      <w:divBdr>
        <w:top w:val="none" w:sz="0" w:space="0" w:color="auto"/>
        <w:left w:val="none" w:sz="0" w:space="0" w:color="auto"/>
        <w:bottom w:val="none" w:sz="0" w:space="0" w:color="auto"/>
        <w:right w:val="none" w:sz="0" w:space="0" w:color="auto"/>
      </w:divBdr>
    </w:div>
    <w:div w:id="962617290">
      <w:bodyDiv w:val="1"/>
      <w:marLeft w:val="0"/>
      <w:marRight w:val="0"/>
      <w:marTop w:val="0"/>
      <w:marBottom w:val="0"/>
      <w:divBdr>
        <w:top w:val="none" w:sz="0" w:space="0" w:color="auto"/>
        <w:left w:val="none" w:sz="0" w:space="0" w:color="auto"/>
        <w:bottom w:val="none" w:sz="0" w:space="0" w:color="auto"/>
        <w:right w:val="none" w:sz="0" w:space="0" w:color="auto"/>
      </w:divBdr>
    </w:div>
    <w:div w:id="1003120017">
      <w:bodyDiv w:val="1"/>
      <w:marLeft w:val="0"/>
      <w:marRight w:val="0"/>
      <w:marTop w:val="0"/>
      <w:marBottom w:val="0"/>
      <w:divBdr>
        <w:top w:val="none" w:sz="0" w:space="0" w:color="auto"/>
        <w:left w:val="none" w:sz="0" w:space="0" w:color="auto"/>
        <w:bottom w:val="none" w:sz="0" w:space="0" w:color="auto"/>
        <w:right w:val="none" w:sz="0" w:space="0" w:color="auto"/>
      </w:divBdr>
    </w:div>
    <w:div w:id="1314020852">
      <w:bodyDiv w:val="1"/>
      <w:marLeft w:val="0"/>
      <w:marRight w:val="0"/>
      <w:marTop w:val="0"/>
      <w:marBottom w:val="0"/>
      <w:divBdr>
        <w:top w:val="none" w:sz="0" w:space="0" w:color="auto"/>
        <w:left w:val="none" w:sz="0" w:space="0" w:color="auto"/>
        <w:bottom w:val="none" w:sz="0" w:space="0" w:color="auto"/>
        <w:right w:val="none" w:sz="0" w:space="0" w:color="auto"/>
      </w:divBdr>
    </w:div>
    <w:div w:id="1554534814">
      <w:bodyDiv w:val="1"/>
      <w:marLeft w:val="0"/>
      <w:marRight w:val="0"/>
      <w:marTop w:val="0"/>
      <w:marBottom w:val="0"/>
      <w:divBdr>
        <w:top w:val="none" w:sz="0" w:space="0" w:color="auto"/>
        <w:left w:val="none" w:sz="0" w:space="0" w:color="auto"/>
        <w:bottom w:val="none" w:sz="0" w:space="0" w:color="auto"/>
        <w:right w:val="none" w:sz="0" w:space="0" w:color="auto"/>
      </w:divBdr>
    </w:div>
    <w:div w:id="2076974573">
      <w:bodyDiv w:val="1"/>
      <w:marLeft w:val="0"/>
      <w:marRight w:val="0"/>
      <w:marTop w:val="0"/>
      <w:marBottom w:val="0"/>
      <w:divBdr>
        <w:top w:val="none" w:sz="0" w:space="0" w:color="auto"/>
        <w:left w:val="none" w:sz="0" w:space="0" w:color="auto"/>
        <w:bottom w:val="none" w:sz="0" w:space="0" w:color="auto"/>
        <w:right w:val="none" w:sz="0" w:space="0" w:color="auto"/>
      </w:divBdr>
    </w:div>
    <w:div w:id="21419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8CA2EE4024E4B9DE4FF2ADB0B386A" ma:contentTypeVersion="19" ma:contentTypeDescription="Create a new document." ma:contentTypeScope="" ma:versionID="1f907ed7c1d63733f3f2ac3f8ac7d448">
  <xsd:schema xmlns:xsd="http://www.w3.org/2001/XMLSchema" xmlns:xs="http://www.w3.org/2001/XMLSchema" xmlns:p="http://schemas.microsoft.com/office/2006/metadata/properties" xmlns:ns1="http://schemas.microsoft.com/sharepoint/v3" xmlns:ns2="ce5afcfd-8d1c-4597-b27f-0f230b8b9c8e" xmlns:ns3="3fe8eee8-1fbb-4996-9a98-260e4e1e9a42" targetNamespace="http://schemas.microsoft.com/office/2006/metadata/properties" ma:root="true" ma:fieldsID="3b0bb7e7e5609f264f85aeca042e90f3" ns1:_="" ns2:_="" ns3:_="">
    <xsd:import namespace="http://schemas.microsoft.com/sharepoint/v3"/>
    <xsd:import namespace="ce5afcfd-8d1c-4597-b27f-0f230b8b9c8e"/>
    <xsd:import namespace="3fe8eee8-1fbb-4996-9a98-260e4e1e9a42"/>
    <xsd:element name="properties">
      <xsd:complexType>
        <xsd:sequence>
          <xsd:element name="documentManagement">
            <xsd:complexType>
              <xsd:all>
                <xsd:element ref="ns2:TaxCatchAll"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afcfd-8d1c-4597-b27f-0f230b8b9c8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c0a4e5d-f15a-46bf-86d7-40fedfb423d4}" ma:internalName="TaxCatchAll" ma:showField="CatchAllData" ma:web="ce5afcfd-8d1c-4597-b27f-0f230b8b9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eee8-1fbb-4996-9a98-260e4e1e9a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e8eee8-1fbb-4996-9a98-260e4e1e9a42">
      <Terms xmlns="http://schemas.microsoft.com/office/infopath/2007/PartnerControls"/>
    </lcf76f155ced4ddcb4097134ff3c332f>
    <_ip_UnifiedCompliancePolicyUIAction xmlns="http://schemas.microsoft.com/sharepoint/v3" xsi:nil="true"/>
    <TaxCatchAll xmlns="ce5afcfd-8d1c-4597-b27f-0f230b8b9c8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5E983-CCEE-4D87-B807-D457BF7A5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5afcfd-8d1c-4597-b27f-0f230b8b9c8e"/>
    <ds:schemaRef ds:uri="3fe8eee8-1fbb-4996-9a98-260e4e1e9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0215A-5BFC-4CFF-A0FE-4B439BDF7A35}">
  <ds:schemaRefs>
    <ds:schemaRef ds:uri="http://schemas.microsoft.com/office/2006/metadata/properties"/>
    <ds:schemaRef ds:uri="http://schemas.microsoft.com/office/infopath/2007/PartnerControls"/>
    <ds:schemaRef ds:uri="3fe8eee8-1fbb-4996-9a98-260e4e1e9a42"/>
    <ds:schemaRef ds:uri="http://schemas.microsoft.com/sharepoint/v3"/>
    <ds:schemaRef ds:uri="ce5afcfd-8d1c-4597-b27f-0f230b8b9c8e"/>
  </ds:schemaRefs>
</ds:datastoreItem>
</file>

<file path=customXml/itemProps3.xml><?xml version="1.0" encoding="utf-8"?>
<ds:datastoreItem xmlns:ds="http://schemas.openxmlformats.org/officeDocument/2006/customXml" ds:itemID="{FD7BE6AF-E174-4175-9A17-86B23B4E8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City of Lafayette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Patty Payne</dc:creator>
  <cp:keywords/>
  <cp:lastModifiedBy>Patty Payne</cp:lastModifiedBy>
  <cp:revision>36</cp:revision>
  <cp:lastPrinted>2025-05-02T19:37:00Z</cp:lastPrinted>
  <dcterms:created xsi:type="dcterms:W3CDTF">2025-03-06T20:00:00Z</dcterms:created>
  <dcterms:modified xsi:type="dcterms:W3CDTF">2025-05-02T19:38:00Z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0x0101003388CA2EE4024E4B9DE4FF2ADB0B386A</vt:lpwstr>
  </property>
  <property fmtid="{D5CDD505-2E9C-101B-9397-08002B2CF9AE}" pid="3" name="MediaServiceImageTags">
    <vt:lpwstr/>
  </property>
</Properties>
</file>